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54C08" w14:textId="510491DF" w:rsidR="00E5291F" w:rsidRPr="00773B0D" w:rsidRDefault="00E5291F" w:rsidP="0041401F">
      <w:pPr>
        <w:pStyle w:val="Nagwek2"/>
        <w:rPr>
          <w:b/>
          <w:color w:val="auto"/>
          <w:sz w:val="32"/>
          <w:szCs w:val="32"/>
        </w:rPr>
      </w:pPr>
      <w:r w:rsidRPr="00773B0D">
        <w:rPr>
          <w:b/>
          <w:color w:val="auto"/>
          <w:sz w:val="32"/>
          <w:szCs w:val="32"/>
        </w:rPr>
        <w:t>Plan działania na rzecz poprawy zapewni</w:t>
      </w:r>
      <w:r w:rsidR="009B25F4">
        <w:rPr>
          <w:b/>
          <w:color w:val="auto"/>
          <w:sz w:val="32"/>
          <w:szCs w:val="32"/>
        </w:rPr>
        <w:t>a</w:t>
      </w:r>
      <w:r w:rsidRPr="00773B0D">
        <w:rPr>
          <w:b/>
          <w:color w:val="auto"/>
          <w:sz w:val="32"/>
          <w:szCs w:val="32"/>
        </w:rPr>
        <w:t>nia dostępności osobom ze szczególnymi potrzebami</w:t>
      </w:r>
      <w:r w:rsidR="00C95BBD" w:rsidRPr="00773B0D">
        <w:rPr>
          <w:b/>
          <w:color w:val="auto"/>
          <w:sz w:val="32"/>
          <w:szCs w:val="32"/>
        </w:rPr>
        <w:t xml:space="preserve"> </w:t>
      </w:r>
      <w:r w:rsidR="00773B0D" w:rsidRPr="00773B0D">
        <w:rPr>
          <w:b/>
          <w:color w:val="auto"/>
          <w:sz w:val="32"/>
          <w:szCs w:val="32"/>
        </w:rPr>
        <w:br/>
      </w:r>
      <w:r w:rsidRPr="00773B0D">
        <w:rPr>
          <w:b/>
          <w:color w:val="auto"/>
          <w:sz w:val="32"/>
          <w:szCs w:val="32"/>
        </w:rPr>
        <w:t>w Sądzie Rejonowym w Puławach na rok 2021</w:t>
      </w:r>
    </w:p>
    <w:p w14:paraId="65EAE226" w14:textId="05807BF1" w:rsidR="001B4B9C" w:rsidRPr="00773B0D" w:rsidRDefault="00E5291F" w:rsidP="0041401F">
      <w:pPr>
        <w:rPr>
          <w:rFonts w:asciiTheme="minorHAnsi" w:hAnsiTheme="minorHAnsi" w:cstheme="minorHAnsi"/>
          <w:sz w:val="26"/>
          <w:szCs w:val="26"/>
        </w:rPr>
      </w:pPr>
      <w:r w:rsidRPr="00773B0D">
        <w:rPr>
          <w:rFonts w:asciiTheme="minorHAnsi" w:hAnsiTheme="minorHAnsi" w:cstheme="minorHAnsi"/>
          <w:sz w:val="26"/>
          <w:szCs w:val="26"/>
        </w:rPr>
        <w:t>Plan zapewni</w:t>
      </w:r>
      <w:r w:rsidR="009B25F4">
        <w:rPr>
          <w:rFonts w:asciiTheme="minorHAnsi" w:hAnsiTheme="minorHAnsi" w:cstheme="minorHAnsi"/>
          <w:sz w:val="26"/>
          <w:szCs w:val="26"/>
        </w:rPr>
        <w:t>a</w:t>
      </w:r>
      <w:r w:rsidRPr="00773B0D">
        <w:rPr>
          <w:rFonts w:asciiTheme="minorHAnsi" w:hAnsiTheme="minorHAnsi" w:cstheme="minorHAnsi"/>
          <w:sz w:val="26"/>
          <w:szCs w:val="26"/>
        </w:rPr>
        <w:t>nia dostępności określonej w art. 6 ustawy o zapewni</w:t>
      </w:r>
      <w:r w:rsidR="009B25F4">
        <w:rPr>
          <w:rFonts w:asciiTheme="minorHAnsi" w:hAnsiTheme="minorHAnsi" w:cstheme="minorHAnsi"/>
          <w:sz w:val="26"/>
          <w:szCs w:val="26"/>
        </w:rPr>
        <w:t>a</w:t>
      </w:r>
      <w:r w:rsidRPr="00773B0D">
        <w:rPr>
          <w:rFonts w:asciiTheme="minorHAnsi" w:hAnsiTheme="minorHAnsi" w:cstheme="minorHAnsi"/>
          <w:sz w:val="26"/>
          <w:szCs w:val="26"/>
        </w:rPr>
        <w:t>niu dostępności osobom ze szczególnymi potrzebami</w:t>
      </w:r>
    </w:p>
    <w:p w14:paraId="0106FED7" w14:textId="77777777" w:rsidR="00E5291F" w:rsidRPr="008D789A" w:rsidRDefault="00E5291F" w:rsidP="008D789A">
      <w:pPr>
        <w:pStyle w:val="Nagwek1"/>
        <w:rPr>
          <w:b/>
          <w:color w:val="auto"/>
        </w:rPr>
      </w:pPr>
      <w:r w:rsidRPr="008D789A">
        <w:rPr>
          <w:b/>
          <w:color w:val="auto"/>
        </w:rPr>
        <w:t>DIAGNOZA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662"/>
        <w:gridCol w:w="2182"/>
        <w:gridCol w:w="9544"/>
      </w:tblGrid>
      <w:tr w:rsidR="00E5291F" w:rsidRPr="00773B0D" w14:paraId="1043619A" w14:textId="77777777" w:rsidTr="0041401F">
        <w:trPr>
          <w:trHeight w:val="611"/>
        </w:trPr>
        <w:tc>
          <w:tcPr>
            <w:tcW w:w="1190" w:type="pct"/>
            <w:shd w:val="clear" w:color="auto" w:fill="auto"/>
            <w:vAlign w:val="center"/>
          </w:tcPr>
          <w:p w14:paraId="046B4059" w14:textId="77777777" w:rsidR="00E5291F" w:rsidRPr="00773B0D" w:rsidRDefault="00E5291F" w:rsidP="0041401F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73B0D">
              <w:rPr>
                <w:rFonts w:asciiTheme="minorHAnsi" w:hAnsiTheme="minorHAnsi" w:cstheme="minorHAnsi"/>
                <w:b/>
                <w:sz w:val="26"/>
                <w:szCs w:val="26"/>
              </w:rPr>
              <w:t>Działanie</w:t>
            </w:r>
          </w:p>
        </w:tc>
        <w:tc>
          <w:tcPr>
            <w:tcW w:w="709" w:type="pct"/>
            <w:vAlign w:val="center"/>
          </w:tcPr>
          <w:p w14:paraId="21903954" w14:textId="77777777" w:rsidR="00E5291F" w:rsidRPr="00773B0D" w:rsidRDefault="00E5291F" w:rsidP="0041401F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73B0D">
              <w:rPr>
                <w:rFonts w:asciiTheme="minorHAnsi" w:hAnsiTheme="minorHAnsi" w:cstheme="minorHAnsi"/>
                <w:b/>
                <w:sz w:val="26"/>
                <w:szCs w:val="26"/>
              </w:rPr>
              <w:t>Budynek</w:t>
            </w:r>
          </w:p>
        </w:tc>
        <w:tc>
          <w:tcPr>
            <w:tcW w:w="3101" w:type="pct"/>
            <w:shd w:val="clear" w:color="auto" w:fill="auto"/>
            <w:vAlign w:val="center"/>
          </w:tcPr>
          <w:p w14:paraId="34F403D2" w14:textId="77777777" w:rsidR="00E5291F" w:rsidRPr="00773B0D" w:rsidRDefault="00E5291F" w:rsidP="0041401F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73B0D">
              <w:rPr>
                <w:rFonts w:asciiTheme="minorHAnsi" w:hAnsiTheme="minorHAnsi" w:cstheme="minorHAnsi"/>
                <w:b/>
                <w:sz w:val="26"/>
                <w:szCs w:val="26"/>
              </w:rPr>
              <w:t>Zalecenia do wdrożenia/Element planu</w:t>
            </w:r>
          </w:p>
        </w:tc>
      </w:tr>
      <w:tr w:rsidR="00E5291F" w:rsidRPr="00773B0D" w14:paraId="3924DD0E" w14:textId="77777777" w:rsidTr="0041401F">
        <w:tc>
          <w:tcPr>
            <w:tcW w:w="1190" w:type="pct"/>
            <w:shd w:val="clear" w:color="auto" w:fill="auto"/>
          </w:tcPr>
          <w:p w14:paraId="040405A9" w14:textId="77777777" w:rsidR="00E5291F" w:rsidRPr="00773B0D" w:rsidRDefault="00E5291F" w:rsidP="0041401F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773B0D">
              <w:rPr>
                <w:rFonts w:asciiTheme="minorHAnsi" w:hAnsiTheme="minorHAnsi" w:cstheme="minorHAnsi"/>
                <w:sz w:val="26"/>
                <w:szCs w:val="26"/>
              </w:rPr>
              <w:t>Dostępność architektoniczna</w:t>
            </w:r>
          </w:p>
        </w:tc>
        <w:tc>
          <w:tcPr>
            <w:tcW w:w="709" w:type="pct"/>
            <w:vMerge w:val="restart"/>
          </w:tcPr>
          <w:p w14:paraId="2959E2C6" w14:textId="7804BFEB" w:rsidR="00E5291F" w:rsidRPr="00773B0D" w:rsidRDefault="0041401F" w:rsidP="0041401F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Budynek przy</w:t>
            </w:r>
            <w:r w:rsidR="009B25F4">
              <w:rPr>
                <w:rFonts w:asciiTheme="minorHAnsi" w:hAnsiTheme="minorHAnsi" w:cstheme="minorHAnsi"/>
                <w:sz w:val="26"/>
                <w:szCs w:val="26"/>
              </w:rPr>
              <w:t xml:space="preserve"> ul.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E5291F" w:rsidRPr="00773B0D">
              <w:rPr>
                <w:rFonts w:asciiTheme="minorHAnsi" w:hAnsiTheme="minorHAnsi" w:cstheme="minorHAnsi"/>
                <w:sz w:val="26"/>
                <w:szCs w:val="26"/>
              </w:rPr>
              <w:t xml:space="preserve">Lubelska 7 </w:t>
            </w:r>
          </w:p>
        </w:tc>
        <w:tc>
          <w:tcPr>
            <w:tcW w:w="3101" w:type="pct"/>
          </w:tcPr>
          <w:p w14:paraId="4EF225DD" w14:textId="61A8FC48" w:rsidR="00E5291F" w:rsidRPr="00773B0D" w:rsidRDefault="00034699" w:rsidP="0041401F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773B0D">
              <w:rPr>
                <w:rFonts w:asciiTheme="minorHAnsi" w:hAnsiTheme="minorHAnsi" w:cstheme="minorHAnsi"/>
                <w:sz w:val="26"/>
                <w:szCs w:val="26"/>
              </w:rPr>
              <w:t xml:space="preserve">Zakup planu </w:t>
            </w:r>
            <w:proofErr w:type="spellStart"/>
            <w:r w:rsidRPr="00773B0D">
              <w:rPr>
                <w:rFonts w:asciiTheme="minorHAnsi" w:hAnsiTheme="minorHAnsi" w:cstheme="minorHAnsi"/>
                <w:sz w:val="26"/>
                <w:szCs w:val="26"/>
              </w:rPr>
              <w:t>tyflograficznego</w:t>
            </w:r>
            <w:proofErr w:type="spellEnd"/>
          </w:p>
          <w:p w14:paraId="785D94DD" w14:textId="2AE33EFC" w:rsidR="004F6380" w:rsidRPr="00773B0D" w:rsidRDefault="004F6380" w:rsidP="0041401F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773B0D">
              <w:rPr>
                <w:rFonts w:asciiTheme="minorHAnsi" w:hAnsiTheme="minorHAnsi" w:cstheme="minorHAnsi"/>
                <w:sz w:val="26"/>
                <w:szCs w:val="26"/>
              </w:rPr>
              <w:t>Szkolenie pracowników w zakresie ewakuacji osób ze szczególnymi potrzebami</w:t>
            </w:r>
          </w:p>
        </w:tc>
      </w:tr>
      <w:tr w:rsidR="00E5291F" w:rsidRPr="00773B0D" w14:paraId="4916FBCD" w14:textId="77777777" w:rsidTr="0041401F">
        <w:tc>
          <w:tcPr>
            <w:tcW w:w="1190" w:type="pct"/>
            <w:shd w:val="clear" w:color="auto" w:fill="auto"/>
          </w:tcPr>
          <w:p w14:paraId="56414092" w14:textId="77777777" w:rsidR="00E5291F" w:rsidRPr="00773B0D" w:rsidRDefault="00E5291F" w:rsidP="0041401F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773B0D">
              <w:rPr>
                <w:rFonts w:asciiTheme="minorHAnsi" w:hAnsiTheme="minorHAnsi" w:cstheme="minorHAnsi"/>
                <w:sz w:val="26"/>
                <w:szCs w:val="26"/>
              </w:rPr>
              <w:t>Dostępność informacyjno-komunikacyjna</w:t>
            </w:r>
          </w:p>
        </w:tc>
        <w:tc>
          <w:tcPr>
            <w:tcW w:w="709" w:type="pct"/>
            <w:vMerge/>
          </w:tcPr>
          <w:p w14:paraId="2056FCC1" w14:textId="77777777" w:rsidR="00E5291F" w:rsidRPr="00773B0D" w:rsidRDefault="00E5291F" w:rsidP="0041401F">
            <w:pPr>
              <w:pStyle w:val="Akapitzlis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101" w:type="pct"/>
          </w:tcPr>
          <w:p w14:paraId="442B382D" w14:textId="352E60AA" w:rsidR="00E5291F" w:rsidRPr="00773B0D" w:rsidRDefault="00C95BBD" w:rsidP="0041401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773B0D">
              <w:rPr>
                <w:rFonts w:asciiTheme="minorHAnsi" w:hAnsiTheme="minorHAnsi" w:cstheme="minorHAnsi"/>
                <w:sz w:val="26"/>
                <w:szCs w:val="26"/>
              </w:rPr>
              <w:t>Informacja na stronę internetową sądu</w:t>
            </w:r>
            <w:r w:rsidR="00E5291F" w:rsidRPr="00773B0D">
              <w:rPr>
                <w:rFonts w:asciiTheme="minorHAnsi" w:hAnsiTheme="minorHAnsi" w:cstheme="minorHAnsi"/>
                <w:sz w:val="26"/>
                <w:szCs w:val="26"/>
              </w:rPr>
              <w:t xml:space="preserve"> o zakresie </w:t>
            </w:r>
            <w:r w:rsidRPr="00773B0D">
              <w:rPr>
                <w:rFonts w:asciiTheme="minorHAnsi" w:hAnsiTheme="minorHAnsi" w:cstheme="minorHAnsi"/>
                <w:sz w:val="26"/>
                <w:szCs w:val="26"/>
              </w:rPr>
              <w:t xml:space="preserve">jego </w:t>
            </w:r>
            <w:r w:rsidR="00E5291F" w:rsidRPr="00773B0D">
              <w:rPr>
                <w:rFonts w:asciiTheme="minorHAnsi" w:hAnsiTheme="minorHAnsi" w:cstheme="minorHAnsi"/>
                <w:sz w:val="26"/>
                <w:szCs w:val="26"/>
              </w:rPr>
              <w:t xml:space="preserve">działalności w </w:t>
            </w:r>
            <w:r w:rsidRPr="00773B0D">
              <w:rPr>
                <w:rFonts w:asciiTheme="minorHAnsi" w:hAnsiTheme="minorHAnsi" w:cstheme="minorHAnsi"/>
                <w:sz w:val="26"/>
                <w:szCs w:val="26"/>
              </w:rPr>
              <w:t>tekście łatwym do czytania (ETR) i PJM</w:t>
            </w:r>
          </w:p>
        </w:tc>
      </w:tr>
      <w:tr w:rsidR="00E5291F" w:rsidRPr="00773B0D" w14:paraId="28141C15" w14:textId="77777777" w:rsidTr="0041401F">
        <w:tc>
          <w:tcPr>
            <w:tcW w:w="1190" w:type="pct"/>
            <w:shd w:val="clear" w:color="auto" w:fill="auto"/>
          </w:tcPr>
          <w:p w14:paraId="11C6BF11" w14:textId="77777777" w:rsidR="00E5291F" w:rsidRPr="00773B0D" w:rsidRDefault="00E5291F" w:rsidP="0041401F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773B0D">
              <w:rPr>
                <w:rFonts w:asciiTheme="minorHAnsi" w:hAnsiTheme="minorHAnsi" w:cstheme="minorHAnsi"/>
                <w:sz w:val="26"/>
                <w:szCs w:val="26"/>
              </w:rPr>
              <w:t>Dostępność architektoniczna</w:t>
            </w:r>
          </w:p>
        </w:tc>
        <w:tc>
          <w:tcPr>
            <w:tcW w:w="709" w:type="pct"/>
            <w:vMerge w:val="restart"/>
          </w:tcPr>
          <w:p w14:paraId="109CAF9E" w14:textId="54C444FC" w:rsidR="00E5291F" w:rsidRPr="00773B0D" w:rsidRDefault="0041401F" w:rsidP="0041401F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Budynek przy ul. </w:t>
            </w:r>
            <w:r w:rsidR="00E5291F" w:rsidRPr="00773B0D">
              <w:rPr>
                <w:rFonts w:asciiTheme="minorHAnsi" w:hAnsiTheme="minorHAnsi" w:cstheme="minorHAnsi"/>
                <w:sz w:val="26"/>
                <w:szCs w:val="26"/>
              </w:rPr>
              <w:t>Partyzantów 6A</w:t>
            </w:r>
          </w:p>
        </w:tc>
        <w:tc>
          <w:tcPr>
            <w:tcW w:w="3101" w:type="pct"/>
          </w:tcPr>
          <w:p w14:paraId="5E7E6BB7" w14:textId="2DE83939" w:rsidR="00E5291F" w:rsidRPr="00773B0D" w:rsidRDefault="004F6380" w:rsidP="0041401F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773B0D">
              <w:rPr>
                <w:rFonts w:asciiTheme="minorHAnsi" w:hAnsiTheme="minorHAnsi" w:cstheme="minorHAnsi"/>
                <w:sz w:val="26"/>
                <w:szCs w:val="26"/>
              </w:rPr>
              <w:t xml:space="preserve">Zakup planu </w:t>
            </w:r>
            <w:proofErr w:type="spellStart"/>
            <w:r w:rsidRPr="00773B0D">
              <w:rPr>
                <w:rFonts w:asciiTheme="minorHAnsi" w:hAnsiTheme="minorHAnsi" w:cstheme="minorHAnsi"/>
                <w:sz w:val="26"/>
                <w:szCs w:val="26"/>
              </w:rPr>
              <w:t>tyflograficznego</w:t>
            </w:r>
            <w:proofErr w:type="spellEnd"/>
          </w:p>
          <w:p w14:paraId="6609FBF7" w14:textId="6AF40171" w:rsidR="004F6380" w:rsidRPr="00773B0D" w:rsidRDefault="00FE7698" w:rsidP="0041401F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773B0D">
              <w:rPr>
                <w:rFonts w:asciiTheme="minorHAnsi" w:hAnsiTheme="minorHAnsi" w:cstheme="minorHAnsi"/>
                <w:sz w:val="26"/>
                <w:szCs w:val="26"/>
              </w:rPr>
              <w:t>Szkolenie pracowników w zakresie ewakuacji osób ze szczególnymi potrzebami</w:t>
            </w:r>
          </w:p>
        </w:tc>
      </w:tr>
      <w:tr w:rsidR="00E5291F" w:rsidRPr="00773B0D" w14:paraId="510F7547" w14:textId="77777777" w:rsidTr="0041401F">
        <w:tc>
          <w:tcPr>
            <w:tcW w:w="1190" w:type="pct"/>
            <w:shd w:val="clear" w:color="auto" w:fill="auto"/>
          </w:tcPr>
          <w:p w14:paraId="268613F1" w14:textId="77777777" w:rsidR="00E5291F" w:rsidRPr="00773B0D" w:rsidRDefault="00E5291F" w:rsidP="0041401F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773B0D">
              <w:rPr>
                <w:rFonts w:asciiTheme="minorHAnsi" w:hAnsiTheme="minorHAnsi" w:cstheme="minorHAnsi"/>
                <w:sz w:val="26"/>
                <w:szCs w:val="26"/>
              </w:rPr>
              <w:t>Dostępność informacyjno-komunikacyjna</w:t>
            </w:r>
          </w:p>
        </w:tc>
        <w:tc>
          <w:tcPr>
            <w:tcW w:w="709" w:type="pct"/>
            <w:vMerge/>
          </w:tcPr>
          <w:p w14:paraId="00B7D4E1" w14:textId="77777777" w:rsidR="00E5291F" w:rsidRPr="00773B0D" w:rsidRDefault="00E5291F" w:rsidP="0041401F">
            <w:pPr>
              <w:pStyle w:val="Akapitzlis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101" w:type="pct"/>
          </w:tcPr>
          <w:p w14:paraId="276E646D" w14:textId="6A0E2D41" w:rsidR="001B4B9C" w:rsidRPr="00773B0D" w:rsidRDefault="00C95BBD" w:rsidP="0041401F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773B0D">
              <w:rPr>
                <w:rFonts w:asciiTheme="minorHAnsi" w:hAnsiTheme="minorHAnsi" w:cstheme="minorHAnsi"/>
                <w:sz w:val="26"/>
                <w:szCs w:val="26"/>
              </w:rPr>
              <w:t>Informacja na stronę internetową sądu o zakresie jego działalności w tekście łatwym do czytania (ETR) i PJM</w:t>
            </w:r>
          </w:p>
        </w:tc>
      </w:tr>
    </w:tbl>
    <w:p w14:paraId="47597EA9" w14:textId="2D842A66" w:rsidR="00E5291F" w:rsidRPr="00773B0D" w:rsidRDefault="00E5291F" w:rsidP="0041401F">
      <w:pPr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681"/>
        <w:gridCol w:w="11707"/>
      </w:tblGrid>
      <w:tr w:rsidR="00E5291F" w:rsidRPr="00773B0D" w14:paraId="5AF6C99E" w14:textId="77777777" w:rsidTr="0041401F">
        <w:tc>
          <w:tcPr>
            <w:tcW w:w="1196" w:type="pct"/>
          </w:tcPr>
          <w:p w14:paraId="4F5D049E" w14:textId="77777777" w:rsidR="00E5291F" w:rsidRPr="00773B0D" w:rsidRDefault="00E5291F" w:rsidP="0041401F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73B0D">
              <w:rPr>
                <w:rFonts w:asciiTheme="minorHAnsi" w:hAnsiTheme="minorHAnsi" w:cstheme="minorHAnsi"/>
                <w:b/>
                <w:sz w:val="26"/>
                <w:szCs w:val="26"/>
              </w:rPr>
              <w:t>Działanie</w:t>
            </w:r>
          </w:p>
        </w:tc>
        <w:tc>
          <w:tcPr>
            <w:tcW w:w="3804" w:type="pct"/>
          </w:tcPr>
          <w:p w14:paraId="3E86F877" w14:textId="77777777" w:rsidR="00E5291F" w:rsidRPr="00773B0D" w:rsidRDefault="00E5291F" w:rsidP="0041401F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73B0D">
              <w:rPr>
                <w:rFonts w:asciiTheme="minorHAnsi" w:hAnsiTheme="minorHAnsi" w:cstheme="minorHAnsi"/>
                <w:b/>
                <w:sz w:val="26"/>
                <w:szCs w:val="26"/>
              </w:rPr>
              <w:t>Zalecenia do wdrożenia/ Element planu</w:t>
            </w:r>
          </w:p>
        </w:tc>
      </w:tr>
      <w:tr w:rsidR="00E5291F" w:rsidRPr="00773B0D" w14:paraId="2A81AD17" w14:textId="77777777" w:rsidTr="0041401F">
        <w:tc>
          <w:tcPr>
            <w:tcW w:w="1196" w:type="pct"/>
            <w:shd w:val="clear" w:color="auto" w:fill="auto"/>
          </w:tcPr>
          <w:p w14:paraId="78573449" w14:textId="6ABED31C" w:rsidR="00E5291F" w:rsidRPr="00773B0D" w:rsidRDefault="00E5291F" w:rsidP="00985BC9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73B0D">
              <w:rPr>
                <w:rFonts w:asciiTheme="minorHAnsi" w:hAnsiTheme="minorHAnsi" w:cstheme="minorHAnsi"/>
                <w:sz w:val="26"/>
                <w:szCs w:val="26"/>
              </w:rPr>
              <w:t xml:space="preserve">Dostępność cyfrowa </w:t>
            </w:r>
          </w:p>
        </w:tc>
        <w:tc>
          <w:tcPr>
            <w:tcW w:w="3804" w:type="pct"/>
          </w:tcPr>
          <w:p w14:paraId="447DD5D9" w14:textId="032CB4F2" w:rsidR="00E5291F" w:rsidRPr="00773B0D" w:rsidRDefault="00FE7698" w:rsidP="0041401F">
            <w:pPr>
              <w:ind w:left="58"/>
              <w:rPr>
                <w:rFonts w:asciiTheme="minorHAnsi" w:hAnsiTheme="minorHAnsi" w:cstheme="minorHAnsi"/>
                <w:sz w:val="26"/>
                <w:szCs w:val="26"/>
              </w:rPr>
            </w:pPr>
            <w:r w:rsidRPr="00773B0D">
              <w:rPr>
                <w:rFonts w:asciiTheme="minorHAnsi" w:hAnsiTheme="minorHAnsi" w:cstheme="minorHAnsi"/>
                <w:sz w:val="26"/>
                <w:szCs w:val="26"/>
              </w:rPr>
              <w:t xml:space="preserve">Dostosowanie wszystkich dokumentów </w:t>
            </w:r>
            <w:r w:rsidR="009B25F4">
              <w:rPr>
                <w:rFonts w:asciiTheme="minorHAnsi" w:hAnsiTheme="minorHAnsi" w:cstheme="minorHAnsi"/>
                <w:sz w:val="26"/>
                <w:szCs w:val="26"/>
              </w:rPr>
              <w:t>udostępnianych na stronie internetowej sądu</w:t>
            </w:r>
            <w:r w:rsidRPr="00773B0D">
              <w:rPr>
                <w:rFonts w:asciiTheme="minorHAnsi" w:hAnsiTheme="minorHAnsi" w:cstheme="minorHAnsi"/>
                <w:sz w:val="26"/>
                <w:szCs w:val="26"/>
              </w:rPr>
              <w:t xml:space="preserve"> do wymogów ustawy o dostępności cyfrowej</w:t>
            </w:r>
          </w:p>
        </w:tc>
      </w:tr>
    </w:tbl>
    <w:p w14:paraId="31C28262" w14:textId="6C46656D" w:rsidR="00985BC9" w:rsidRPr="008D789A" w:rsidRDefault="009B25F4" w:rsidP="008D789A">
      <w:pPr>
        <w:pStyle w:val="Nagwek1"/>
        <w:rPr>
          <w:b/>
        </w:rPr>
      </w:pPr>
      <w:r>
        <w:br w:type="page"/>
      </w:r>
      <w:r w:rsidR="00985BC9" w:rsidRPr="008D789A">
        <w:rPr>
          <w:b/>
          <w:color w:val="auto"/>
        </w:rPr>
        <w:lastRenderedPageBreak/>
        <w:t>HARMONOGRAM</w: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2116"/>
        <w:gridCol w:w="3119"/>
        <w:gridCol w:w="1615"/>
        <w:gridCol w:w="5837"/>
        <w:gridCol w:w="2691"/>
      </w:tblGrid>
      <w:tr w:rsidR="00E5291F" w:rsidRPr="00B26A8D" w14:paraId="05BCF5C3" w14:textId="77777777" w:rsidTr="0041401F">
        <w:trPr>
          <w:cantSplit/>
          <w:trHeight w:val="559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2AD1BD" w14:textId="77777777" w:rsidR="00E5291F" w:rsidRPr="00B26A8D" w:rsidRDefault="00E5291F" w:rsidP="004140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6A8D">
              <w:rPr>
                <w:rFonts w:asciiTheme="minorHAnsi" w:hAnsiTheme="minorHAnsi" w:cstheme="minorHAnsi"/>
                <w:b/>
                <w:sz w:val="24"/>
                <w:szCs w:val="24"/>
              </w:rPr>
              <w:t>DOSTĘPNOŚĆ ARCHITEKTONICZNA</w:t>
            </w:r>
          </w:p>
        </w:tc>
      </w:tr>
      <w:tr w:rsidR="00E5291F" w:rsidRPr="00B26A8D" w14:paraId="0C6679C7" w14:textId="77777777" w:rsidTr="009B25F4">
        <w:trPr>
          <w:trHeight w:val="681"/>
        </w:trPr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2CF2DD" w14:textId="77777777" w:rsidR="00E5291F" w:rsidRPr="00B26A8D" w:rsidRDefault="00E5291F" w:rsidP="004140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6A8D">
              <w:rPr>
                <w:rFonts w:asciiTheme="minorHAnsi" w:hAnsiTheme="minorHAnsi" w:cstheme="minorHAnsi"/>
                <w:b/>
                <w:sz w:val="24"/>
                <w:szCs w:val="24"/>
              </w:rPr>
              <w:t>Budynek</w:t>
            </w: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6DD2E7" w14:textId="77777777" w:rsidR="00E5291F" w:rsidRPr="00B26A8D" w:rsidRDefault="00E5291F" w:rsidP="004140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6A8D">
              <w:rPr>
                <w:rFonts w:asciiTheme="minorHAnsi" w:hAnsiTheme="minorHAnsi" w:cstheme="minorHAnsi"/>
                <w:b/>
                <w:sz w:val="24"/>
                <w:szCs w:val="24"/>
              </w:rPr>
              <w:t>Element planu</w:t>
            </w:r>
          </w:p>
        </w:tc>
        <w:tc>
          <w:tcPr>
            <w:tcW w:w="52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40A79C" w14:textId="77777777" w:rsidR="00E5291F" w:rsidRPr="00B26A8D" w:rsidRDefault="00E5291F" w:rsidP="004140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6A8D">
              <w:rPr>
                <w:rFonts w:asciiTheme="minorHAnsi" w:hAnsiTheme="minorHAnsi" w:cstheme="minorHAnsi"/>
                <w:b/>
                <w:sz w:val="24"/>
                <w:szCs w:val="24"/>
              </w:rPr>
              <w:t>Termin realizacji</w:t>
            </w:r>
          </w:p>
        </w:tc>
        <w:tc>
          <w:tcPr>
            <w:tcW w:w="18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6ACE49" w14:textId="77777777" w:rsidR="00E5291F" w:rsidRPr="00B26A8D" w:rsidRDefault="00E5291F" w:rsidP="004140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6A8D">
              <w:rPr>
                <w:rFonts w:asciiTheme="minorHAnsi" w:hAnsiTheme="minorHAnsi" w:cstheme="minorHAnsi"/>
                <w:b/>
                <w:sz w:val="24"/>
                <w:szCs w:val="24"/>
              </w:rPr>
              <w:t>Niezbędne działania</w:t>
            </w:r>
          </w:p>
        </w:tc>
        <w:tc>
          <w:tcPr>
            <w:tcW w:w="87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7897DA" w14:textId="6AA7FE2A" w:rsidR="00E5291F" w:rsidRPr="00B26A8D" w:rsidRDefault="00E5291F" w:rsidP="004140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6A8D">
              <w:rPr>
                <w:rFonts w:asciiTheme="minorHAnsi" w:hAnsiTheme="minorHAnsi" w:cstheme="minorHAnsi"/>
                <w:b/>
                <w:sz w:val="24"/>
                <w:szCs w:val="24"/>
              </w:rPr>
              <w:t>Osoba/jednostka odpowiedzialna</w:t>
            </w:r>
            <w:r w:rsidR="009B25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za wdrożenie</w:t>
            </w:r>
          </w:p>
        </w:tc>
      </w:tr>
      <w:tr w:rsidR="00E5291F" w:rsidRPr="00B26A8D" w14:paraId="3F87CDEC" w14:textId="77777777" w:rsidTr="0041401F">
        <w:trPr>
          <w:trHeight w:val="470"/>
        </w:trPr>
        <w:tc>
          <w:tcPr>
            <w:tcW w:w="5000" w:type="pct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09A2F" w14:textId="77777777" w:rsidR="00E5291F" w:rsidRPr="0041401F" w:rsidRDefault="00E5291F" w:rsidP="0041401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401F">
              <w:rPr>
                <w:rFonts w:asciiTheme="minorHAnsi" w:hAnsiTheme="minorHAnsi" w:cstheme="minorHAnsi"/>
                <w:b/>
                <w:sz w:val="28"/>
                <w:szCs w:val="28"/>
              </w:rPr>
              <w:t>Zapewnienie informacji na temat rozkładu pomieszczeń w budynku, co najmniej w sposób wizualny i dotykowy lub głosowy</w:t>
            </w:r>
          </w:p>
        </w:tc>
      </w:tr>
      <w:tr w:rsidR="00E5291F" w:rsidRPr="00B26A8D" w14:paraId="2C8D1290" w14:textId="77777777" w:rsidTr="009B25F4">
        <w:trPr>
          <w:trHeight w:val="460"/>
        </w:trPr>
        <w:tc>
          <w:tcPr>
            <w:tcW w:w="68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8B02F" w14:textId="77777777" w:rsidR="0041401F" w:rsidRDefault="00E5291F" w:rsidP="004140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6A8D">
              <w:rPr>
                <w:rFonts w:asciiTheme="minorHAnsi" w:hAnsiTheme="minorHAnsi" w:cstheme="minorHAnsi"/>
                <w:sz w:val="24"/>
                <w:szCs w:val="24"/>
              </w:rPr>
              <w:t>Budyn</w:t>
            </w:r>
            <w:r w:rsidR="00B26A8D" w:rsidRPr="00B26A8D">
              <w:rPr>
                <w:rFonts w:asciiTheme="minorHAnsi" w:hAnsiTheme="minorHAnsi" w:cstheme="minorHAnsi"/>
                <w:sz w:val="24"/>
                <w:szCs w:val="24"/>
              </w:rPr>
              <w:t>ki</w:t>
            </w:r>
            <w:r w:rsidRPr="00B26A8D">
              <w:rPr>
                <w:rFonts w:asciiTheme="minorHAnsi" w:hAnsiTheme="minorHAnsi" w:cstheme="minorHAnsi"/>
                <w:sz w:val="24"/>
                <w:szCs w:val="24"/>
              </w:rPr>
              <w:t xml:space="preserve"> przy </w:t>
            </w:r>
            <w:r w:rsidR="00B26A8D" w:rsidRPr="00B26A8D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B26A8D">
              <w:rPr>
                <w:rFonts w:asciiTheme="minorHAnsi" w:hAnsiTheme="minorHAnsi" w:cstheme="minorHAnsi"/>
                <w:sz w:val="24"/>
                <w:szCs w:val="24"/>
              </w:rPr>
              <w:t>ul. Lubelskiej 7</w:t>
            </w:r>
            <w:r w:rsidR="004140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7F3B033" w14:textId="36796906" w:rsidR="00B26A8D" w:rsidRPr="00B26A8D" w:rsidRDefault="0041401F" w:rsidP="004140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Budynek</w:t>
            </w:r>
            <w:r w:rsidR="00985BC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26A8D" w:rsidRPr="00B26A8D">
              <w:rPr>
                <w:rFonts w:asciiTheme="minorHAnsi" w:hAnsiTheme="minorHAnsi" w:cstheme="minorHAnsi"/>
                <w:sz w:val="24"/>
                <w:szCs w:val="24"/>
              </w:rPr>
              <w:t>Al. Partyzantów 6A</w:t>
            </w:r>
          </w:p>
        </w:tc>
        <w:tc>
          <w:tcPr>
            <w:tcW w:w="101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BB69B9" w14:textId="489FB970" w:rsidR="00E5291F" w:rsidRPr="00B26A8D" w:rsidRDefault="00FE7698" w:rsidP="004140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6A8D">
              <w:rPr>
                <w:rFonts w:asciiTheme="minorHAnsi" w:hAnsiTheme="minorHAnsi" w:cstheme="minorHAnsi"/>
                <w:sz w:val="24"/>
                <w:szCs w:val="24"/>
              </w:rPr>
              <w:t xml:space="preserve">Zakup planu </w:t>
            </w:r>
            <w:proofErr w:type="spellStart"/>
            <w:r w:rsidRPr="00B26A8D">
              <w:rPr>
                <w:rFonts w:asciiTheme="minorHAnsi" w:hAnsiTheme="minorHAnsi" w:cstheme="minorHAnsi"/>
                <w:sz w:val="24"/>
                <w:szCs w:val="24"/>
              </w:rPr>
              <w:t>tyf</w:t>
            </w:r>
            <w:r w:rsidR="009D0EAC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B26A8D">
              <w:rPr>
                <w:rFonts w:asciiTheme="minorHAnsi" w:hAnsiTheme="minorHAnsi" w:cstheme="minorHAnsi"/>
                <w:sz w:val="24"/>
                <w:szCs w:val="24"/>
              </w:rPr>
              <w:t>ograficznego</w:t>
            </w:r>
            <w:proofErr w:type="spellEnd"/>
          </w:p>
        </w:tc>
        <w:tc>
          <w:tcPr>
            <w:tcW w:w="525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BB881F" w14:textId="77777777" w:rsidR="000A3F2F" w:rsidRDefault="000A3F2F" w:rsidP="000A3F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Czerwiec </w:t>
            </w:r>
          </w:p>
          <w:p w14:paraId="42D3A5D7" w14:textId="74BBD3DC" w:rsidR="00E5291F" w:rsidRPr="00B26A8D" w:rsidRDefault="00B26A8D" w:rsidP="000A3F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6A8D">
              <w:rPr>
                <w:rFonts w:asciiTheme="minorHAnsi" w:hAnsiTheme="minorHAnsi" w:cstheme="minorHAnsi"/>
                <w:sz w:val="24"/>
                <w:szCs w:val="24"/>
              </w:rPr>
              <w:t>2021 rok</w:t>
            </w:r>
          </w:p>
        </w:tc>
        <w:tc>
          <w:tcPr>
            <w:tcW w:w="189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2CC6478" w14:textId="41C510E5" w:rsidR="00B26A8D" w:rsidRPr="00B26A8D" w:rsidRDefault="00B26A8D" w:rsidP="0041401F">
            <w:pPr>
              <w:pStyle w:val="Akapitzlist"/>
              <w:numPr>
                <w:ilvl w:val="0"/>
                <w:numId w:val="6"/>
              </w:numPr>
              <w:suppressAutoHyphens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26A8D">
              <w:rPr>
                <w:rFonts w:asciiTheme="minorHAnsi" w:hAnsiTheme="minorHAnsi" w:cstheme="minorHAnsi"/>
                <w:sz w:val="24"/>
                <w:szCs w:val="24"/>
              </w:rPr>
              <w:t xml:space="preserve">Przygotowanie zapytania ofertowego na wykonanie planu </w:t>
            </w:r>
            <w:proofErr w:type="spellStart"/>
            <w:r w:rsidRPr="00B26A8D">
              <w:rPr>
                <w:rFonts w:asciiTheme="minorHAnsi" w:hAnsiTheme="minorHAnsi" w:cstheme="minorHAnsi"/>
                <w:sz w:val="24"/>
                <w:szCs w:val="24"/>
              </w:rPr>
              <w:t>tyflograficznego</w:t>
            </w:r>
            <w:proofErr w:type="spellEnd"/>
            <w:r w:rsidRPr="00B26A8D">
              <w:rPr>
                <w:rFonts w:asciiTheme="minorHAnsi" w:hAnsiTheme="minorHAnsi" w:cstheme="minorHAnsi"/>
                <w:sz w:val="24"/>
                <w:szCs w:val="24"/>
              </w:rPr>
              <w:t xml:space="preserve"> budynku</w:t>
            </w:r>
          </w:p>
          <w:p w14:paraId="063738B9" w14:textId="7F493996" w:rsidR="00B26A8D" w:rsidRPr="00B26A8D" w:rsidRDefault="00B26A8D" w:rsidP="0041401F">
            <w:pPr>
              <w:pStyle w:val="Akapitzlist"/>
              <w:numPr>
                <w:ilvl w:val="0"/>
                <w:numId w:val="6"/>
              </w:numPr>
              <w:suppressAutoHyphens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26A8D">
              <w:rPr>
                <w:rFonts w:asciiTheme="minorHAnsi" w:hAnsiTheme="minorHAnsi" w:cstheme="minorHAnsi"/>
                <w:sz w:val="24"/>
                <w:szCs w:val="24"/>
              </w:rPr>
              <w:t>Wybór oferty</w:t>
            </w:r>
          </w:p>
          <w:p w14:paraId="1A8EDDA4" w14:textId="79B3BC3C" w:rsidR="00B26A8D" w:rsidRPr="00B26A8D" w:rsidRDefault="00B26A8D" w:rsidP="0041401F">
            <w:pPr>
              <w:pStyle w:val="Akapitzlist"/>
              <w:numPr>
                <w:ilvl w:val="0"/>
                <w:numId w:val="6"/>
              </w:numPr>
              <w:suppressAutoHyphens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26A8D">
              <w:rPr>
                <w:rFonts w:asciiTheme="minorHAnsi" w:hAnsiTheme="minorHAnsi" w:cstheme="minorHAnsi"/>
                <w:sz w:val="24"/>
                <w:szCs w:val="24"/>
              </w:rPr>
              <w:t>Zawarcie umowy</w:t>
            </w:r>
          </w:p>
          <w:p w14:paraId="4C8DF575" w14:textId="18C932EF" w:rsidR="00E5291F" w:rsidRPr="00B26A8D" w:rsidRDefault="00B26A8D" w:rsidP="0041401F">
            <w:pPr>
              <w:pStyle w:val="Akapitzlist"/>
              <w:numPr>
                <w:ilvl w:val="0"/>
                <w:numId w:val="6"/>
              </w:numPr>
              <w:suppressAutoHyphens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26A8D">
              <w:rPr>
                <w:rFonts w:asciiTheme="minorHAnsi" w:hAnsiTheme="minorHAnsi" w:cstheme="minorHAnsi"/>
                <w:sz w:val="24"/>
                <w:szCs w:val="24"/>
              </w:rPr>
              <w:t>Dostawa i montaż</w:t>
            </w:r>
          </w:p>
        </w:tc>
        <w:tc>
          <w:tcPr>
            <w:tcW w:w="875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0E66DC" w14:textId="1590294D" w:rsidR="00E5291F" w:rsidRPr="00B26A8D" w:rsidRDefault="00B26A8D" w:rsidP="004140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6A8D">
              <w:rPr>
                <w:rFonts w:asciiTheme="minorHAnsi" w:hAnsiTheme="minorHAnsi" w:cstheme="minorHAnsi"/>
                <w:sz w:val="24"/>
                <w:szCs w:val="24"/>
              </w:rPr>
              <w:t>Oddział Administracyjny</w:t>
            </w:r>
          </w:p>
        </w:tc>
      </w:tr>
      <w:tr w:rsidR="00E5291F" w:rsidRPr="00B26A8D" w14:paraId="7B79D8B1" w14:textId="77777777" w:rsidTr="0041401F">
        <w:trPr>
          <w:trHeight w:val="528"/>
        </w:trPr>
        <w:tc>
          <w:tcPr>
            <w:tcW w:w="5000" w:type="pct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7D7AD" w14:textId="77777777" w:rsidR="00E5291F" w:rsidRPr="0041401F" w:rsidRDefault="00E5291F" w:rsidP="0041401F">
            <w:pPr>
              <w:spacing w:before="240" w:after="240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  <w:r w:rsidRPr="0041401F">
              <w:rPr>
                <w:rFonts w:asciiTheme="minorHAnsi" w:hAnsiTheme="minorHAnsi" w:cstheme="minorHAnsi"/>
                <w:b/>
                <w:sz w:val="28"/>
                <w:szCs w:val="28"/>
              </w:rPr>
              <w:t>Zapewnienie osobom ze szczególnymi potrzebami możliwości ewakuacji lub ich uratowania w inny sposób</w:t>
            </w:r>
          </w:p>
        </w:tc>
      </w:tr>
      <w:tr w:rsidR="00E5291F" w:rsidRPr="00B26A8D" w14:paraId="54030A59" w14:textId="77777777" w:rsidTr="009B25F4">
        <w:trPr>
          <w:trHeight w:val="1172"/>
        </w:trPr>
        <w:tc>
          <w:tcPr>
            <w:tcW w:w="68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AFE22" w14:textId="5A676300" w:rsidR="00E5291F" w:rsidRPr="00B26A8D" w:rsidRDefault="00E5291F" w:rsidP="004140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6A8D">
              <w:rPr>
                <w:rFonts w:asciiTheme="minorHAnsi" w:hAnsiTheme="minorHAnsi" w:cstheme="minorHAnsi"/>
                <w:sz w:val="24"/>
                <w:szCs w:val="24"/>
              </w:rPr>
              <w:t>Budynek przy ul. Lubelskiej 7</w:t>
            </w:r>
            <w:r w:rsidR="00837B49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Budynek </w:t>
            </w:r>
            <w:r w:rsidR="00837B49" w:rsidRPr="00B26A8D">
              <w:rPr>
                <w:rFonts w:asciiTheme="minorHAnsi" w:hAnsiTheme="minorHAnsi" w:cstheme="minorHAnsi"/>
                <w:sz w:val="24"/>
                <w:szCs w:val="24"/>
              </w:rPr>
              <w:t>Al. Partyzantów 6A</w:t>
            </w:r>
          </w:p>
        </w:tc>
        <w:tc>
          <w:tcPr>
            <w:tcW w:w="101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304B73" w14:textId="55CCBDCA" w:rsidR="00E5291F" w:rsidRPr="00B26A8D" w:rsidRDefault="00B26A8D" w:rsidP="004140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6A8D">
              <w:rPr>
                <w:rFonts w:asciiTheme="minorHAnsi" w:hAnsiTheme="minorHAnsi" w:cstheme="minorHAnsi"/>
                <w:sz w:val="24"/>
                <w:szCs w:val="24"/>
              </w:rPr>
              <w:t>Szkolenie pracowników</w:t>
            </w:r>
          </w:p>
        </w:tc>
        <w:tc>
          <w:tcPr>
            <w:tcW w:w="525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CB3EE3" w14:textId="07C2F97C" w:rsidR="00E5291F" w:rsidRPr="00B26A8D" w:rsidRDefault="000A3F2F" w:rsidP="000A3F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Maj, czerwiec</w:t>
            </w:r>
            <w:r w:rsidR="00B26A8D" w:rsidRPr="00B26A8D">
              <w:rPr>
                <w:rFonts w:asciiTheme="minorHAnsi" w:hAnsiTheme="minorHAnsi" w:cstheme="minorHAnsi"/>
                <w:sz w:val="24"/>
                <w:szCs w:val="24"/>
              </w:rPr>
              <w:t xml:space="preserve"> 2021 </w:t>
            </w:r>
            <w:r w:rsidR="001B4B9C" w:rsidRPr="00B26A8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0F76" w:rsidRPr="00B26A8D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B26A8D" w:rsidRPr="00B26A8D">
              <w:rPr>
                <w:rFonts w:asciiTheme="minorHAnsi" w:hAnsiTheme="minorHAnsi" w:cstheme="minorHAnsi"/>
                <w:sz w:val="24"/>
                <w:szCs w:val="24"/>
              </w:rPr>
              <w:t>ok</w:t>
            </w:r>
          </w:p>
        </w:tc>
        <w:tc>
          <w:tcPr>
            <w:tcW w:w="1898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0D5C0C" w14:textId="4025F111" w:rsidR="00B26A8D" w:rsidRPr="00B26A8D" w:rsidRDefault="00B26A8D" w:rsidP="0041401F">
            <w:pPr>
              <w:pStyle w:val="Akapitzlist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26A8D">
              <w:rPr>
                <w:rFonts w:asciiTheme="minorHAnsi" w:hAnsiTheme="minorHAnsi" w:cstheme="minorHAnsi"/>
                <w:sz w:val="24"/>
                <w:szCs w:val="24"/>
              </w:rPr>
              <w:t>Przeszkolenie wyznaczonego opiekuna w zakresie ewakuacji osoby ze szczególnymi potrzebami</w:t>
            </w:r>
          </w:p>
          <w:p w14:paraId="1E10AEA3" w14:textId="0A9DE4C8" w:rsidR="00E5291F" w:rsidRPr="00B26A8D" w:rsidRDefault="00B26A8D" w:rsidP="0041401F">
            <w:pPr>
              <w:pStyle w:val="Akapitzlist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26A8D">
              <w:rPr>
                <w:rFonts w:asciiTheme="minorHAnsi" w:hAnsiTheme="minorHAnsi" w:cstheme="minorHAnsi"/>
                <w:sz w:val="24"/>
                <w:szCs w:val="24"/>
              </w:rPr>
              <w:t>Wprowadzenie odpowiednich procedur</w:t>
            </w:r>
          </w:p>
        </w:tc>
        <w:tc>
          <w:tcPr>
            <w:tcW w:w="875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498869" w14:textId="665E8AB2" w:rsidR="00E5291F" w:rsidRPr="00B26A8D" w:rsidRDefault="00B26A8D" w:rsidP="00985B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58353714"/>
            <w:bookmarkEnd w:id="0"/>
            <w:r w:rsidRPr="00B26A8D">
              <w:rPr>
                <w:rFonts w:asciiTheme="minorHAnsi" w:hAnsiTheme="minorHAnsi" w:cstheme="minorHAnsi"/>
                <w:sz w:val="24"/>
                <w:szCs w:val="24"/>
              </w:rPr>
              <w:t>Oddział Administracyjny</w:t>
            </w:r>
          </w:p>
        </w:tc>
      </w:tr>
    </w:tbl>
    <w:p w14:paraId="17ECEC28" w14:textId="77777777" w:rsidR="0041401F" w:rsidRDefault="0041401F">
      <w:r>
        <w:br w:type="page"/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2529"/>
        <w:gridCol w:w="2540"/>
        <w:gridCol w:w="1793"/>
        <w:gridCol w:w="5828"/>
        <w:gridCol w:w="2688"/>
      </w:tblGrid>
      <w:tr w:rsidR="00E5291F" w:rsidRPr="00B26A8D" w14:paraId="6F15036E" w14:textId="77777777" w:rsidTr="0041401F">
        <w:trPr>
          <w:cantSplit/>
          <w:trHeight w:val="413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CD6E81" w14:textId="52C9847F" w:rsidR="00E5291F" w:rsidRPr="00B26A8D" w:rsidRDefault="00E5291F" w:rsidP="004140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6A8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DOSTĘPNOŚĆ INFORMACYJNO-KOMUNIKACYJNA</w:t>
            </w:r>
          </w:p>
        </w:tc>
      </w:tr>
      <w:tr w:rsidR="00E5291F" w:rsidRPr="00B26A8D" w14:paraId="498127DB" w14:textId="77777777" w:rsidTr="0041401F">
        <w:trPr>
          <w:trHeight w:val="741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31987C" w14:textId="77777777" w:rsidR="00E5291F" w:rsidRPr="00B26A8D" w:rsidRDefault="00E5291F" w:rsidP="004140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6A8D">
              <w:rPr>
                <w:rFonts w:asciiTheme="minorHAnsi" w:hAnsiTheme="minorHAnsi" w:cstheme="minorHAnsi"/>
                <w:b/>
                <w:sz w:val="24"/>
                <w:szCs w:val="24"/>
              </w:rPr>
              <w:t>Budynek</w:t>
            </w:r>
          </w:p>
        </w:tc>
        <w:tc>
          <w:tcPr>
            <w:tcW w:w="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B39AE6" w14:textId="77777777" w:rsidR="00E5291F" w:rsidRPr="00B26A8D" w:rsidRDefault="00E5291F" w:rsidP="004140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6A8D">
              <w:rPr>
                <w:rFonts w:asciiTheme="minorHAnsi" w:hAnsiTheme="minorHAnsi" w:cstheme="minorHAnsi"/>
                <w:b/>
                <w:sz w:val="24"/>
                <w:szCs w:val="24"/>
              </w:rPr>
              <w:t>Element planu</w:t>
            </w:r>
          </w:p>
        </w:tc>
        <w:tc>
          <w:tcPr>
            <w:tcW w:w="58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4A38D3" w14:textId="77777777" w:rsidR="00E5291F" w:rsidRPr="00B26A8D" w:rsidRDefault="00E5291F" w:rsidP="004140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6A8D">
              <w:rPr>
                <w:rFonts w:asciiTheme="minorHAnsi" w:hAnsiTheme="minorHAnsi" w:cstheme="minorHAnsi"/>
                <w:b/>
                <w:sz w:val="24"/>
                <w:szCs w:val="24"/>
              </w:rPr>
              <w:t>Termin realizacji</w:t>
            </w:r>
          </w:p>
        </w:tc>
        <w:tc>
          <w:tcPr>
            <w:tcW w:w="189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72FD9A" w14:textId="77777777" w:rsidR="00E5291F" w:rsidRPr="00B26A8D" w:rsidRDefault="00E5291F" w:rsidP="004140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6A8D">
              <w:rPr>
                <w:rFonts w:asciiTheme="minorHAnsi" w:hAnsiTheme="minorHAnsi" w:cstheme="minorHAnsi"/>
                <w:b/>
                <w:sz w:val="24"/>
                <w:szCs w:val="24"/>
              </w:rPr>
              <w:t>Niezbędne działania</w:t>
            </w:r>
          </w:p>
        </w:tc>
        <w:tc>
          <w:tcPr>
            <w:tcW w:w="87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77B5AA" w14:textId="73B86157" w:rsidR="00E5291F" w:rsidRPr="00B26A8D" w:rsidRDefault="00E5291F" w:rsidP="004140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6A8D">
              <w:rPr>
                <w:rFonts w:asciiTheme="minorHAnsi" w:hAnsiTheme="minorHAnsi" w:cstheme="minorHAnsi"/>
                <w:b/>
                <w:sz w:val="24"/>
                <w:szCs w:val="24"/>
              </w:rPr>
              <w:t>Osoba/jednostka odpowiedzialna</w:t>
            </w:r>
            <w:r w:rsidR="009B25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za wdrożenie</w:t>
            </w:r>
          </w:p>
        </w:tc>
      </w:tr>
      <w:tr w:rsidR="00E5291F" w:rsidRPr="00B26A8D" w14:paraId="69F1C81D" w14:textId="77777777" w:rsidTr="0041401F">
        <w:trPr>
          <w:trHeight w:val="1180"/>
        </w:trPr>
        <w:tc>
          <w:tcPr>
            <w:tcW w:w="5000" w:type="pct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2CD7A" w14:textId="77777777" w:rsidR="00E5291F" w:rsidRPr="0041401F" w:rsidRDefault="00E5291F" w:rsidP="0041401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401F">
              <w:rPr>
                <w:rFonts w:asciiTheme="minorHAnsi" w:hAnsiTheme="minorHAnsi" w:cstheme="minorHAnsi"/>
                <w:b/>
                <w:sz w:val="28"/>
                <w:szCs w:val="28"/>
              </w:rPr>
              <w:t>Obsługę z wykorzystaniem środków wspierających komunikowanie się, o których mowa w art. 3 pkt 5 ustawy z dnia 19 sierpnia 2011 r. o języku migowym i innych środkach komunikowania się lub przez wykorzystanie zdalnego dostępu online do usługi tłumacza przez strony internetowe i aplikacje</w:t>
            </w:r>
          </w:p>
        </w:tc>
      </w:tr>
      <w:tr w:rsidR="00E5291F" w:rsidRPr="00B26A8D" w14:paraId="626ABF3C" w14:textId="77777777" w:rsidTr="0041401F">
        <w:trPr>
          <w:trHeight w:val="2410"/>
        </w:trPr>
        <w:tc>
          <w:tcPr>
            <w:tcW w:w="82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6F80B" w14:textId="77777777" w:rsidR="00E5291F" w:rsidRPr="00B26A8D" w:rsidRDefault="00E5291F" w:rsidP="004140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6A8D">
              <w:rPr>
                <w:rFonts w:asciiTheme="minorHAnsi" w:hAnsiTheme="minorHAnsi" w:cstheme="minorHAnsi"/>
                <w:sz w:val="24"/>
                <w:szCs w:val="24"/>
              </w:rPr>
              <w:t>Budynek przy ul. Lubelskiej 7</w:t>
            </w:r>
          </w:p>
        </w:tc>
        <w:tc>
          <w:tcPr>
            <w:tcW w:w="82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B6B355" w14:textId="53FBB7CA" w:rsidR="00E5291F" w:rsidRPr="00B26A8D" w:rsidRDefault="00B26A8D" w:rsidP="00985B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Zapewnienie zdalnego</w:t>
            </w:r>
            <w:r w:rsidRPr="00ED06B7">
              <w:rPr>
                <w:rFonts w:asciiTheme="majorHAnsi" w:hAnsiTheme="majorHAnsi" w:cstheme="majorHAnsi"/>
                <w:sz w:val="24"/>
                <w:szCs w:val="24"/>
              </w:rPr>
              <w:t xml:space="preserve"> dostępu do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Pr="00ED06B7">
              <w:rPr>
                <w:rFonts w:asciiTheme="majorHAnsi" w:hAnsiTheme="majorHAnsi" w:cstheme="majorHAnsi"/>
                <w:sz w:val="24"/>
                <w:szCs w:val="24"/>
              </w:rPr>
              <w:t>łumacza polskiego języka migowego</w:t>
            </w:r>
          </w:p>
        </w:tc>
        <w:tc>
          <w:tcPr>
            <w:tcW w:w="583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0AAF1A" w14:textId="2B07F736" w:rsidR="00E5291F" w:rsidRPr="00B26A8D" w:rsidRDefault="00C95BBD" w:rsidP="004140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Kwiecień</w:t>
            </w:r>
            <w:r w:rsidR="00680F76" w:rsidRPr="00B26A8D">
              <w:rPr>
                <w:rFonts w:asciiTheme="minorHAnsi" w:hAnsiTheme="minorHAnsi" w:cstheme="minorHAnsi"/>
                <w:sz w:val="24"/>
                <w:szCs w:val="24"/>
              </w:rPr>
              <w:t xml:space="preserve"> 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9B25F4">
              <w:rPr>
                <w:rFonts w:asciiTheme="minorHAnsi" w:hAnsiTheme="minorHAnsi" w:cstheme="minorHAnsi"/>
                <w:sz w:val="24"/>
                <w:szCs w:val="24"/>
              </w:rPr>
              <w:t xml:space="preserve"> rok</w:t>
            </w:r>
          </w:p>
        </w:tc>
        <w:tc>
          <w:tcPr>
            <w:tcW w:w="1895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81FAFE" w14:textId="2F2E78DB" w:rsidR="00C95BBD" w:rsidRPr="00ED06B7" w:rsidRDefault="00C95BBD" w:rsidP="0041401F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ED06B7">
              <w:rPr>
                <w:rFonts w:asciiTheme="majorHAnsi" w:hAnsiTheme="majorHAnsi" w:cstheme="majorHAnsi"/>
                <w:sz w:val="24"/>
                <w:szCs w:val="24"/>
              </w:rPr>
              <w:t>Rozeznanie rynku</w:t>
            </w:r>
          </w:p>
          <w:p w14:paraId="6B86D2D0" w14:textId="24DF3790" w:rsidR="00C95BBD" w:rsidRPr="00ED06B7" w:rsidRDefault="00C95BBD" w:rsidP="0041401F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ED06B7">
              <w:rPr>
                <w:rFonts w:asciiTheme="majorHAnsi" w:hAnsiTheme="majorHAnsi" w:cstheme="majorHAnsi"/>
                <w:sz w:val="24"/>
                <w:szCs w:val="24"/>
              </w:rPr>
              <w:t>Zawarcie umowy z wybranym wykonawcą</w:t>
            </w:r>
          </w:p>
          <w:p w14:paraId="2E526F06" w14:textId="2263462A" w:rsidR="00C95BBD" w:rsidRPr="00ED06B7" w:rsidRDefault="00C95BBD" w:rsidP="0041401F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ED06B7">
              <w:rPr>
                <w:rFonts w:asciiTheme="majorHAnsi" w:hAnsiTheme="majorHAnsi" w:cstheme="majorHAnsi"/>
                <w:sz w:val="24"/>
                <w:szCs w:val="24"/>
              </w:rPr>
              <w:t>Wdrożenie usługi</w:t>
            </w:r>
          </w:p>
          <w:p w14:paraId="3216A8BA" w14:textId="55876B3C" w:rsidR="00C95BBD" w:rsidRDefault="00C95BBD" w:rsidP="0041401F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ED06B7">
              <w:rPr>
                <w:rFonts w:asciiTheme="majorHAnsi" w:hAnsiTheme="majorHAnsi" w:cstheme="majorHAnsi"/>
                <w:sz w:val="24"/>
                <w:szCs w:val="24"/>
              </w:rPr>
              <w:t>Przygotowanie stanowiska dla osoby ze szczególnymi potrzebami do korzystania z usługi tłumacza</w:t>
            </w:r>
          </w:p>
          <w:p w14:paraId="31EC4F83" w14:textId="4729BC8E" w:rsidR="00E5291F" w:rsidRPr="00C95BBD" w:rsidRDefault="00C95BBD" w:rsidP="0041401F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C95BBD">
              <w:rPr>
                <w:rFonts w:asciiTheme="majorHAnsi" w:hAnsiTheme="majorHAnsi" w:cstheme="majorHAnsi"/>
                <w:sz w:val="24"/>
                <w:szCs w:val="24"/>
              </w:rPr>
              <w:t>Przeprowadzenie testu i odbiór usługi</w:t>
            </w:r>
          </w:p>
        </w:tc>
        <w:tc>
          <w:tcPr>
            <w:tcW w:w="874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6D343D" w14:textId="77777777" w:rsidR="00E5291F" w:rsidRDefault="00C95BBD" w:rsidP="004140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Oddział Administracyjny</w:t>
            </w:r>
          </w:p>
          <w:p w14:paraId="51B330FA" w14:textId="243E9920" w:rsidR="00C95BBD" w:rsidRPr="00B26A8D" w:rsidRDefault="000A3F2F" w:rsidP="004140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Informatycy</w:t>
            </w:r>
          </w:p>
        </w:tc>
      </w:tr>
      <w:tr w:rsidR="00E5291F" w:rsidRPr="00B26A8D" w14:paraId="59D52009" w14:textId="77777777" w:rsidTr="0041401F">
        <w:trPr>
          <w:trHeight w:val="726"/>
        </w:trPr>
        <w:tc>
          <w:tcPr>
            <w:tcW w:w="5000" w:type="pct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59229" w14:textId="77777777" w:rsidR="00E5291F" w:rsidRPr="0041401F" w:rsidRDefault="00E5291F" w:rsidP="0041401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401F">
              <w:rPr>
                <w:rFonts w:asciiTheme="minorHAnsi" w:hAnsiTheme="minorHAnsi" w:cstheme="minorHAnsi"/>
                <w:b/>
                <w:sz w:val="28"/>
                <w:szCs w:val="28"/>
              </w:rPr>
              <w:t>Zapewnienie na stronie internetowej danego podmiotu informacji o zakresie jego działalności – w postaci elektronicznego pliku zawierającego tekst odczytywalny maszynowo, nagrania treści w polskim języku migowym oraz informacji w tekście łatwym do czytania</w:t>
            </w:r>
          </w:p>
        </w:tc>
      </w:tr>
      <w:tr w:rsidR="00E5291F" w:rsidRPr="00B26A8D" w14:paraId="689B12A4" w14:textId="77777777" w:rsidTr="0041401F">
        <w:trPr>
          <w:trHeight w:val="1085"/>
        </w:trPr>
        <w:tc>
          <w:tcPr>
            <w:tcW w:w="82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ADDBF" w14:textId="3CD91977" w:rsidR="00E5291F" w:rsidRPr="00B26A8D" w:rsidRDefault="00E5291F" w:rsidP="004140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6A8D">
              <w:rPr>
                <w:rFonts w:asciiTheme="minorHAnsi" w:hAnsiTheme="minorHAnsi" w:cstheme="minorHAnsi"/>
                <w:sz w:val="24"/>
                <w:szCs w:val="24"/>
              </w:rPr>
              <w:t xml:space="preserve">Strona internetowa BIP </w:t>
            </w:r>
          </w:p>
        </w:tc>
        <w:tc>
          <w:tcPr>
            <w:tcW w:w="82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59D87B" w14:textId="70F74421" w:rsidR="00E5291F" w:rsidRPr="00B26A8D" w:rsidRDefault="00E5291F" w:rsidP="004140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6A8D">
              <w:rPr>
                <w:rFonts w:asciiTheme="minorHAnsi" w:hAnsiTheme="minorHAnsi" w:cstheme="minorHAnsi"/>
                <w:sz w:val="24"/>
                <w:szCs w:val="24"/>
              </w:rPr>
              <w:t>Informacja o zakresie działa</w:t>
            </w:r>
            <w:r w:rsidR="00B26A8D" w:rsidRPr="00B26A8D">
              <w:rPr>
                <w:rFonts w:asciiTheme="minorHAnsi" w:hAnsiTheme="minorHAnsi" w:cstheme="minorHAnsi"/>
                <w:sz w:val="24"/>
                <w:szCs w:val="24"/>
              </w:rPr>
              <w:t>lności</w:t>
            </w:r>
            <w:r w:rsidR="00837B49">
              <w:rPr>
                <w:rFonts w:asciiTheme="minorHAnsi" w:hAnsiTheme="minorHAnsi" w:cstheme="minorHAnsi"/>
                <w:sz w:val="24"/>
                <w:szCs w:val="24"/>
              </w:rPr>
              <w:t xml:space="preserve"> sądu</w:t>
            </w:r>
          </w:p>
        </w:tc>
        <w:tc>
          <w:tcPr>
            <w:tcW w:w="583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D2B656" w14:textId="466BC8C6" w:rsidR="00E5291F" w:rsidRPr="00B26A8D" w:rsidRDefault="00C95BBD" w:rsidP="004140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Maj</w:t>
            </w:r>
            <w:r w:rsidR="00E872D0" w:rsidRPr="00B26A8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5291F" w:rsidRPr="00B26A8D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872D0" w:rsidRPr="00B26A8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0F76" w:rsidRPr="00B26A8D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9B25F4">
              <w:rPr>
                <w:rFonts w:asciiTheme="minorHAnsi" w:hAnsiTheme="minorHAnsi" w:cstheme="minorHAnsi"/>
                <w:sz w:val="24"/>
                <w:szCs w:val="24"/>
              </w:rPr>
              <w:t>ok</w:t>
            </w:r>
          </w:p>
        </w:tc>
        <w:tc>
          <w:tcPr>
            <w:tcW w:w="1895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E0F595" w14:textId="273372AC" w:rsidR="00E5291F" w:rsidRPr="00B26A8D" w:rsidRDefault="00B26A8D" w:rsidP="0041401F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26A8D">
              <w:rPr>
                <w:rFonts w:asciiTheme="minorHAnsi" w:hAnsiTheme="minorHAnsi" w:cstheme="minorHAnsi"/>
                <w:sz w:val="24"/>
                <w:szCs w:val="24"/>
              </w:rPr>
              <w:t>Przygotowanie informacji w tekście łatwym do czytania (ETR) przez pracownika sądu</w:t>
            </w:r>
          </w:p>
          <w:p w14:paraId="2FA10F4F" w14:textId="7BC2F737" w:rsidR="00B26A8D" w:rsidRPr="00B26A8D" w:rsidRDefault="00B26A8D" w:rsidP="0041401F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26A8D">
              <w:rPr>
                <w:rFonts w:asciiTheme="minorHAnsi" w:hAnsiTheme="minorHAnsi" w:cstheme="minorHAnsi"/>
                <w:sz w:val="24"/>
                <w:szCs w:val="24"/>
              </w:rPr>
              <w:t>Zlecenie wykonania informacji o zakresie działalności sądu w PJM</w:t>
            </w:r>
          </w:p>
          <w:p w14:paraId="50A9B7F0" w14:textId="0192E4CE" w:rsidR="00B26A8D" w:rsidRPr="00B26A8D" w:rsidRDefault="00B26A8D" w:rsidP="0041401F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26A8D">
              <w:rPr>
                <w:rFonts w:asciiTheme="minorHAnsi" w:hAnsiTheme="minorHAnsi" w:cstheme="minorHAnsi"/>
                <w:sz w:val="24"/>
                <w:szCs w:val="24"/>
              </w:rPr>
              <w:t>Zamieszczenie powyższych informacji na stronie sądu</w:t>
            </w:r>
          </w:p>
        </w:tc>
        <w:tc>
          <w:tcPr>
            <w:tcW w:w="874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0262F5" w14:textId="5568CE58" w:rsidR="00E5291F" w:rsidRPr="00B26A8D" w:rsidRDefault="00B26A8D" w:rsidP="004140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6A8D">
              <w:rPr>
                <w:rFonts w:asciiTheme="minorHAnsi" w:hAnsiTheme="minorHAnsi" w:cstheme="minorHAnsi"/>
                <w:sz w:val="24"/>
                <w:szCs w:val="24"/>
              </w:rPr>
              <w:t>Oddział Administracyjny</w:t>
            </w:r>
          </w:p>
        </w:tc>
      </w:tr>
    </w:tbl>
    <w:p w14:paraId="0863D7B3" w14:textId="77777777" w:rsidR="00E25BFD" w:rsidRDefault="00E25BFD">
      <w:r>
        <w:br w:type="page"/>
      </w:r>
    </w:p>
    <w:tbl>
      <w:tblPr>
        <w:tblW w:w="5000" w:type="pct"/>
        <w:tblCellMar>
          <w:top w:w="100" w:type="dxa"/>
          <w:left w:w="80" w:type="dxa"/>
          <w:bottom w:w="100" w:type="dxa"/>
          <w:right w:w="80" w:type="dxa"/>
        </w:tblCellMar>
        <w:tblLook w:val="0600" w:firstRow="0" w:lastRow="0" w:firstColumn="0" w:lastColumn="0" w:noHBand="1" w:noVBand="1"/>
      </w:tblPr>
      <w:tblGrid>
        <w:gridCol w:w="4388"/>
        <w:gridCol w:w="2124"/>
        <w:gridCol w:w="6097"/>
        <w:gridCol w:w="2779"/>
      </w:tblGrid>
      <w:tr w:rsidR="00E5291F" w:rsidRPr="00B26A8D" w14:paraId="64BE1923" w14:textId="77777777" w:rsidTr="00E25BFD">
        <w:trPr>
          <w:cantSplit/>
          <w:trHeight w:val="1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49612" w14:textId="0B850029" w:rsidR="00E5291F" w:rsidRPr="00B26A8D" w:rsidRDefault="00E5291F" w:rsidP="00E25B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6A8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DOSTĘPNOŚĆ CYFROWA</w:t>
            </w:r>
          </w:p>
        </w:tc>
      </w:tr>
      <w:tr w:rsidR="00E5291F" w:rsidRPr="00B26A8D" w14:paraId="73171D27" w14:textId="77777777" w:rsidTr="009B25F4">
        <w:trPr>
          <w:trHeight w:val="725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7436E" w14:textId="77777777" w:rsidR="00E5291F" w:rsidRPr="00B26A8D" w:rsidRDefault="00E5291F" w:rsidP="009B25F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6A8D">
              <w:rPr>
                <w:rFonts w:asciiTheme="minorHAnsi" w:hAnsiTheme="minorHAnsi" w:cstheme="minorHAnsi"/>
                <w:b/>
                <w:sz w:val="24"/>
                <w:szCs w:val="24"/>
              </w:rPr>
              <w:t>Element planu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2CC7F" w14:textId="77777777" w:rsidR="00E5291F" w:rsidRPr="00B26A8D" w:rsidRDefault="00E5291F" w:rsidP="009B25F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6A8D">
              <w:rPr>
                <w:rFonts w:asciiTheme="minorHAnsi" w:hAnsiTheme="minorHAnsi" w:cstheme="minorHAnsi"/>
                <w:b/>
                <w:sz w:val="24"/>
                <w:szCs w:val="24"/>
              </w:rPr>
              <w:t>Termin realizacji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BEF96" w14:textId="77777777" w:rsidR="00E5291F" w:rsidRPr="00B26A8D" w:rsidRDefault="00E5291F" w:rsidP="009B25F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6A8D">
              <w:rPr>
                <w:rFonts w:asciiTheme="minorHAnsi" w:hAnsiTheme="minorHAnsi" w:cstheme="minorHAnsi"/>
                <w:b/>
                <w:sz w:val="24"/>
                <w:szCs w:val="24"/>
              </w:rPr>
              <w:t>Niezbędne działania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34A54" w14:textId="59448865" w:rsidR="00E5291F" w:rsidRPr="00B26A8D" w:rsidRDefault="00E5291F" w:rsidP="009B25F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6A8D">
              <w:rPr>
                <w:rFonts w:asciiTheme="minorHAnsi" w:hAnsiTheme="minorHAnsi" w:cstheme="minorHAnsi"/>
                <w:b/>
                <w:sz w:val="24"/>
                <w:szCs w:val="24"/>
              </w:rPr>
              <w:t>Osoba/jednostka odpowiedzialna</w:t>
            </w:r>
            <w:r w:rsidR="009B25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za wdrożenie</w:t>
            </w:r>
          </w:p>
        </w:tc>
      </w:tr>
      <w:tr w:rsidR="00E5291F" w:rsidRPr="00B26A8D" w14:paraId="4C8CB6F4" w14:textId="77777777" w:rsidTr="00E25BFD">
        <w:trPr>
          <w:trHeight w:val="67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65A8D" w14:textId="77777777" w:rsidR="00E5291F" w:rsidRPr="0041401F" w:rsidRDefault="00E5291F" w:rsidP="00E25BFD">
            <w:pPr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  <w:r w:rsidRPr="0041401F">
              <w:rPr>
                <w:rFonts w:asciiTheme="minorHAnsi" w:hAnsiTheme="minorHAnsi" w:cstheme="minorHAnsi"/>
                <w:b/>
                <w:sz w:val="28"/>
                <w:szCs w:val="28"/>
              </w:rPr>
              <w:t>Zapewnienie dostępności cyfrowej zgodnie z ustawą z dnia 4 kwietnia 2019 r. o dostępności cyfrowej stron internetowych i aplikacji mobilnych podmiotów publicznych</w:t>
            </w:r>
          </w:p>
        </w:tc>
      </w:tr>
      <w:tr w:rsidR="00B26A8D" w:rsidRPr="00B26A8D" w14:paraId="104A6C78" w14:textId="77777777" w:rsidTr="009B25F4">
        <w:trPr>
          <w:trHeight w:val="20"/>
        </w:trPr>
        <w:tc>
          <w:tcPr>
            <w:tcW w:w="142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37F6A" w14:textId="6E8DBE4D" w:rsidR="00B26A8D" w:rsidRPr="00B26A8D" w:rsidRDefault="00B26A8D" w:rsidP="00E25B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6A8D">
              <w:rPr>
                <w:rFonts w:asciiTheme="minorHAnsi" w:hAnsiTheme="minorHAnsi" w:cstheme="minorHAnsi"/>
                <w:sz w:val="24"/>
                <w:szCs w:val="24"/>
              </w:rPr>
              <w:t xml:space="preserve">Dostosowanie wszystkich dokumentów </w:t>
            </w:r>
            <w:r w:rsidR="009B25F4">
              <w:rPr>
                <w:rFonts w:asciiTheme="minorHAnsi" w:hAnsiTheme="minorHAnsi" w:cstheme="minorHAnsi"/>
                <w:sz w:val="24"/>
                <w:szCs w:val="24"/>
              </w:rPr>
              <w:t xml:space="preserve">zamieszczanych na stronie sądu </w:t>
            </w:r>
            <w:r w:rsidRPr="00B26A8D">
              <w:rPr>
                <w:rFonts w:asciiTheme="minorHAnsi" w:hAnsiTheme="minorHAnsi" w:cstheme="minorHAnsi"/>
                <w:sz w:val="24"/>
                <w:szCs w:val="24"/>
              </w:rPr>
              <w:t>do wymagań ustawy o dostępności cyfrowej</w:t>
            </w:r>
          </w:p>
        </w:tc>
        <w:tc>
          <w:tcPr>
            <w:tcW w:w="690" w:type="pct"/>
            <w:tcBorders>
              <w:bottom w:val="single" w:sz="8" w:space="0" w:color="000000"/>
              <w:right w:val="single" w:sz="8" w:space="0" w:color="000000"/>
            </w:tcBorders>
          </w:tcPr>
          <w:p w14:paraId="174BD802" w14:textId="2F18A25F" w:rsidR="00B26A8D" w:rsidRPr="00B26A8D" w:rsidRDefault="000A3F2F" w:rsidP="00E25B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Działania ciągłe</w:t>
            </w:r>
          </w:p>
        </w:tc>
        <w:tc>
          <w:tcPr>
            <w:tcW w:w="1981" w:type="pct"/>
            <w:tcBorders>
              <w:bottom w:val="single" w:sz="8" w:space="0" w:color="000000"/>
              <w:right w:val="single" w:sz="8" w:space="0" w:color="000000"/>
            </w:tcBorders>
          </w:tcPr>
          <w:p w14:paraId="1D0CAA4A" w14:textId="359804C7" w:rsidR="00B26A8D" w:rsidRPr="00B26A8D" w:rsidRDefault="00B26A8D" w:rsidP="00E25BFD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26A8D">
              <w:rPr>
                <w:rFonts w:asciiTheme="minorHAnsi" w:hAnsiTheme="minorHAnsi" w:cstheme="minorHAnsi"/>
                <w:sz w:val="24"/>
                <w:szCs w:val="24"/>
              </w:rPr>
              <w:t>Przeszkolenie pracowników z tworzenia dostępnych dokumentów</w:t>
            </w:r>
            <w:r w:rsidR="00C95BBD">
              <w:rPr>
                <w:rFonts w:asciiTheme="minorHAnsi" w:hAnsiTheme="minorHAnsi" w:cstheme="minorHAnsi"/>
                <w:sz w:val="24"/>
                <w:szCs w:val="24"/>
              </w:rPr>
              <w:t>, szkolenie w formie e-learningu</w:t>
            </w:r>
            <w:r w:rsidRPr="00B26A8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53AA77AD" w14:textId="20B17650" w:rsidR="00B26A8D" w:rsidRPr="00B50A18" w:rsidRDefault="00B26A8D" w:rsidP="00E25BFD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26A8D">
              <w:rPr>
                <w:rFonts w:asciiTheme="minorHAnsi" w:hAnsiTheme="minorHAnsi" w:cstheme="minorHAnsi"/>
                <w:sz w:val="24"/>
                <w:szCs w:val="24"/>
              </w:rPr>
              <w:t>Opracowanie dokumentów.</w:t>
            </w:r>
          </w:p>
        </w:tc>
        <w:tc>
          <w:tcPr>
            <w:tcW w:w="902" w:type="pct"/>
            <w:tcBorders>
              <w:bottom w:val="single" w:sz="8" w:space="0" w:color="000000"/>
              <w:right w:val="single" w:sz="8" w:space="0" w:color="000000"/>
            </w:tcBorders>
          </w:tcPr>
          <w:p w14:paraId="004D8029" w14:textId="77777777" w:rsidR="00B26A8D" w:rsidRPr="00B26A8D" w:rsidRDefault="00B26A8D" w:rsidP="00E25B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6A8D">
              <w:rPr>
                <w:rFonts w:asciiTheme="minorHAnsi" w:hAnsiTheme="minorHAnsi" w:cstheme="minorHAnsi"/>
                <w:sz w:val="24"/>
                <w:szCs w:val="24"/>
              </w:rPr>
              <w:t>Oddział Administracyjny</w:t>
            </w:r>
          </w:p>
          <w:p w14:paraId="4DBE1578" w14:textId="7DC35942" w:rsidR="00B26A8D" w:rsidRPr="00B26A8D" w:rsidRDefault="000A3F2F" w:rsidP="00E25B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Informatycy</w:t>
            </w:r>
            <w:bookmarkStart w:id="1" w:name="_GoBack"/>
            <w:bookmarkEnd w:id="1"/>
          </w:p>
        </w:tc>
      </w:tr>
    </w:tbl>
    <w:p w14:paraId="5A412E58" w14:textId="70930B3A" w:rsidR="009B1EA7" w:rsidRDefault="009B25F4" w:rsidP="00985BC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 sporządzenia: 24 marca 2021 r.</w:t>
      </w:r>
    </w:p>
    <w:p w14:paraId="5422AF4C" w14:textId="53E5CEFD" w:rsidR="009B25F4" w:rsidRPr="00B26A8D" w:rsidRDefault="009B25F4" w:rsidP="00985BC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Opracowała: Joanna Jabłońska</w:t>
      </w:r>
    </w:p>
    <w:sectPr w:rsidR="009B25F4" w:rsidRPr="00B26A8D" w:rsidSect="00C4663C">
      <w:footerReference w:type="default" r:id="rId7"/>
      <w:pgSz w:w="16838" w:h="11906" w:orient="landscape"/>
      <w:pgMar w:top="720" w:right="720" w:bottom="709" w:left="720" w:header="0" w:footer="720" w:gutter="0"/>
      <w:pgNumType w:start="1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6BD88" w14:textId="77777777" w:rsidR="008F0338" w:rsidRDefault="008F0338">
      <w:pPr>
        <w:spacing w:line="240" w:lineRule="auto"/>
      </w:pPr>
      <w:r>
        <w:separator/>
      </w:r>
    </w:p>
  </w:endnote>
  <w:endnote w:type="continuationSeparator" w:id="0">
    <w:p w14:paraId="322E3DD1" w14:textId="77777777" w:rsidR="008F0338" w:rsidRDefault="008F03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566581"/>
      <w:docPartObj>
        <w:docPartGallery w:val="Page Numbers (Bottom of Page)"/>
        <w:docPartUnique/>
      </w:docPartObj>
    </w:sdtPr>
    <w:sdtEndPr/>
    <w:sdtContent>
      <w:p w14:paraId="17366087" w14:textId="0526EDF8" w:rsidR="009D647A" w:rsidRDefault="00E5291F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A3F2F">
          <w:rPr>
            <w:noProof/>
          </w:rPr>
          <w:t>2</w:t>
        </w:r>
        <w:r>
          <w:fldChar w:fldCharType="end"/>
        </w:r>
      </w:p>
    </w:sdtContent>
  </w:sdt>
  <w:p w14:paraId="1C21D052" w14:textId="77777777" w:rsidR="009D647A" w:rsidRDefault="008F03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24E25" w14:textId="77777777" w:rsidR="008F0338" w:rsidRDefault="008F0338">
      <w:pPr>
        <w:spacing w:line="240" w:lineRule="auto"/>
      </w:pPr>
      <w:r>
        <w:separator/>
      </w:r>
    </w:p>
  </w:footnote>
  <w:footnote w:type="continuationSeparator" w:id="0">
    <w:p w14:paraId="45450C82" w14:textId="77777777" w:rsidR="008F0338" w:rsidRDefault="008F03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276"/>
    <w:multiLevelType w:val="hybridMultilevel"/>
    <w:tmpl w:val="89BE9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07B79"/>
    <w:multiLevelType w:val="hybridMultilevel"/>
    <w:tmpl w:val="4B263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F6FE9"/>
    <w:multiLevelType w:val="hybridMultilevel"/>
    <w:tmpl w:val="2D6E5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B7DFA"/>
    <w:multiLevelType w:val="hybridMultilevel"/>
    <w:tmpl w:val="CDCE1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86D8C"/>
    <w:multiLevelType w:val="hybridMultilevel"/>
    <w:tmpl w:val="A6929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32CF2"/>
    <w:multiLevelType w:val="hybridMultilevel"/>
    <w:tmpl w:val="B678D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62E19"/>
    <w:multiLevelType w:val="hybridMultilevel"/>
    <w:tmpl w:val="60C84D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26009E"/>
    <w:multiLevelType w:val="hybridMultilevel"/>
    <w:tmpl w:val="BBBA5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01735"/>
    <w:multiLevelType w:val="hybridMultilevel"/>
    <w:tmpl w:val="FC0289C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64141E29"/>
    <w:multiLevelType w:val="hybridMultilevel"/>
    <w:tmpl w:val="8CD8C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D51AD"/>
    <w:multiLevelType w:val="hybridMultilevel"/>
    <w:tmpl w:val="475AD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A7"/>
    <w:rsid w:val="00034699"/>
    <w:rsid w:val="000652B4"/>
    <w:rsid w:val="000A3F2F"/>
    <w:rsid w:val="00155FFD"/>
    <w:rsid w:val="00172D94"/>
    <w:rsid w:val="001B4B9C"/>
    <w:rsid w:val="002349CC"/>
    <w:rsid w:val="0027004B"/>
    <w:rsid w:val="0041401F"/>
    <w:rsid w:val="0042142D"/>
    <w:rsid w:val="004514BC"/>
    <w:rsid w:val="004F6380"/>
    <w:rsid w:val="005938B6"/>
    <w:rsid w:val="00603FAE"/>
    <w:rsid w:val="00680F76"/>
    <w:rsid w:val="00773B0D"/>
    <w:rsid w:val="00837B49"/>
    <w:rsid w:val="008735E7"/>
    <w:rsid w:val="008D789A"/>
    <w:rsid w:val="008F0338"/>
    <w:rsid w:val="00985BC9"/>
    <w:rsid w:val="009B1EA7"/>
    <w:rsid w:val="009B25F4"/>
    <w:rsid w:val="009D0EAC"/>
    <w:rsid w:val="00AD703D"/>
    <w:rsid w:val="00B26A8D"/>
    <w:rsid w:val="00B50A18"/>
    <w:rsid w:val="00C4663C"/>
    <w:rsid w:val="00C66E6D"/>
    <w:rsid w:val="00C95BBD"/>
    <w:rsid w:val="00D74B3D"/>
    <w:rsid w:val="00E25BFD"/>
    <w:rsid w:val="00E5291F"/>
    <w:rsid w:val="00E872D0"/>
    <w:rsid w:val="00F04CF6"/>
    <w:rsid w:val="00F63EA8"/>
    <w:rsid w:val="00FC63AE"/>
    <w:rsid w:val="00FE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BBB8"/>
  <w15:chartTrackingRefBased/>
  <w15:docId w15:val="{9D918382-12E6-4E88-948D-620EC507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91F"/>
    <w:pPr>
      <w:suppressAutoHyphens/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3B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3B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E5291F"/>
  </w:style>
  <w:style w:type="paragraph" w:styleId="Akapitzlist">
    <w:name w:val="List Paragraph"/>
    <w:basedOn w:val="Normalny"/>
    <w:link w:val="AkapitzlistZnak"/>
    <w:uiPriority w:val="34"/>
    <w:qFormat/>
    <w:rsid w:val="00E5291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5291F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StopkaZnak1">
    <w:name w:val="Stopka Znak1"/>
    <w:basedOn w:val="Domylnaczcionkaakapitu"/>
    <w:uiPriority w:val="99"/>
    <w:semiHidden/>
    <w:rsid w:val="00E5291F"/>
    <w:rPr>
      <w:rFonts w:ascii="Arial" w:eastAsia="Arial" w:hAnsi="Arial" w:cs="Arial"/>
      <w:lang w:val="pl" w:eastAsia="pl-PL"/>
    </w:rPr>
  </w:style>
  <w:style w:type="table" w:styleId="Tabela-Siatka">
    <w:name w:val="Table Grid"/>
    <w:basedOn w:val="Standardowy"/>
    <w:uiPriority w:val="39"/>
    <w:rsid w:val="00E5291F"/>
    <w:pPr>
      <w:suppressAutoHyphens/>
      <w:spacing w:after="0" w:line="240" w:lineRule="auto"/>
    </w:pPr>
    <w:rPr>
      <w:rFonts w:ascii="Arial" w:eastAsia="Arial" w:hAnsi="Arial" w:cs="Arial"/>
      <w:sz w:val="20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529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9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91F"/>
    <w:rPr>
      <w:rFonts w:ascii="Arial" w:eastAsia="Arial" w:hAnsi="Arial" w:cs="Arial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0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04B"/>
    <w:rPr>
      <w:rFonts w:ascii="Segoe UI" w:eastAsia="Arial" w:hAnsi="Segoe UI" w:cs="Segoe UI"/>
      <w:sz w:val="18"/>
      <w:szCs w:val="18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5E7"/>
    <w:rPr>
      <w:rFonts w:ascii="Arial" w:eastAsia="Arial" w:hAnsi="Arial" w:cs="Arial"/>
      <w:b/>
      <w:bCs/>
      <w:sz w:val="20"/>
      <w:szCs w:val="20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26A8D"/>
    <w:rPr>
      <w:rFonts w:ascii="Arial" w:eastAsia="Arial" w:hAnsi="Arial" w:cs="Arial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73B0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73B0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Gudek Eliza</dc:creator>
  <cp:keywords/>
  <dc:description/>
  <cp:lastModifiedBy>Wójcik Iwona</cp:lastModifiedBy>
  <cp:revision>3</cp:revision>
  <dcterms:created xsi:type="dcterms:W3CDTF">2021-03-30T10:43:00Z</dcterms:created>
  <dcterms:modified xsi:type="dcterms:W3CDTF">2021-03-30T10:45:00Z</dcterms:modified>
</cp:coreProperties>
</file>